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9866C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Yatağan Meslek Yüksekokulu</w:t>
      </w:r>
    </w:p>
    <w:p w:rsidR="00040A96" w:rsidRDefault="009866C3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Mimarlık ve Şehir Planlama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Bölümü</w:t>
      </w:r>
    </w:p>
    <w:p w:rsidR="00833BA1" w:rsidRPr="008021F9" w:rsidRDefault="00833BA1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Harita ve Kadastro Programı</w:t>
      </w:r>
    </w:p>
    <w:p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</w:t>
      </w:r>
      <w:r w:rsidR="009866C3">
        <w:rPr>
          <w:rFonts w:ascii="Times New Roman" w:hAnsi="Times New Roman"/>
          <w:sz w:val="28"/>
          <w:szCs w:val="28"/>
        </w:rPr>
        <w:t>……………….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DD2CF2" w:rsidRDefault="00DD2CF2" w:rsidP="00CD54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9866C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YATAĞAN MESLEK YÜKSEKOKULU</w:t>
      </w:r>
    </w:p>
    <w:p w:rsidR="00CD5419" w:rsidRPr="00DA3FC5" w:rsidRDefault="009866C3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MİMARLIK ve ŞEHİR PLANLAMA BÖLÜMÜ</w:t>
      </w:r>
      <w:r w:rsidR="00BC017D">
        <w:rPr>
          <w:rFonts w:ascii="Times New Roman" w:hAnsi="Times New Roman"/>
          <w:b/>
        </w:rPr>
        <w:br/>
        <w:t>HARİTA ve KADASTRO PROGRAMI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 xml:space="preserve"> STAJ DEFTERİÖĞRENCİNİN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 xml:space="preserve">Staj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9866C3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 Eğitici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9866C3">
              <w:rPr>
                <w:rFonts w:ascii="Times New Roman" w:hAnsi="Times New Roman"/>
                <w:sz w:val="20"/>
                <w:szCs w:val="20"/>
              </w:rPr>
              <w:t>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9866C3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CD5419">
              <w:rPr>
                <w:rFonts w:ascii="Times New Roman" w:hAnsi="Times New Roman"/>
                <w:sz w:val="20"/>
                <w:szCs w:val="20"/>
              </w:rPr>
              <w:t xml:space="preserve"> …………. Zorunlu Meslek Stajı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 xml:space="preserve">işletmenin </w:t>
      </w:r>
      <w:r w:rsidR="001A3EB1">
        <w:rPr>
          <w:rFonts w:ascii="Times New Roman" w:hAnsi="Times New Roman"/>
          <w:sz w:val="20"/>
          <w:szCs w:val="20"/>
        </w:rPr>
        <w:t>mesleki alanınıza yönelik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1"/>
        <w:gridCol w:w="134"/>
        <w:gridCol w:w="1810"/>
        <w:gridCol w:w="1291"/>
        <w:gridCol w:w="3113"/>
        <w:gridCol w:w="3231"/>
        <w:gridCol w:w="236"/>
      </w:tblGrid>
      <w:tr w:rsidR="008D5D0A" w:rsidRPr="00DA3FC5" w:rsidTr="00375A02">
        <w:trPr>
          <w:gridBefore w:val="1"/>
          <w:wBefore w:w="392" w:type="dxa"/>
          <w:trHeight w:val="13239"/>
        </w:trPr>
        <w:tc>
          <w:tcPr>
            <w:tcW w:w="10030" w:type="dxa"/>
            <w:gridSpan w:val="6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828"/>
        </w:trPr>
        <w:tc>
          <w:tcPr>
            <w:tcW w:w="529" w:type="dxa"/>
            <w:gridSpan w:val="2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429"/>
        </w:trPr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932"/>
        </w:trPr>
        <w:tc>
          <w:tcPr>
            <w:tcW w:w="52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80"/>
        <w:gridCol w:w="2121"/>
        <w:gridCol w:w="3413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</w:t>
      </w:r>
      <w:r w:rsidR="001A3EB1">
        <w:rPr>
          <w:rFonts w:ascii="Times New Roman" w:hAnsi="Times New Roman"/>
          <w:sz w:val="20"/>
          <w:szCs w:val="20"/>
        </w:rPr>
        <w:t>örnek hesap ve çizimler</w:t>
      </w:r>
      <w:r>
        <w:rPr>
          <w:rFonts w:ascii="Times New Roman" w:hAnsi="Times New Roman"/>
          <w:sz w:val="20"/>
          <w:szCs w:val="20"/>
        </w:rPr>
        <w:t xml:space="preserve">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 w:rsidR="001A3EB1">
        <w:rPr>
          <w:rFonts w:ascii="Times New Roman" w:hAnsi="Times New Roman"/>
          <w:sz w:val="20"/>
          <w:szCs w:val="20"/>
        </w:rPr>
        <w:t>meslek alanınızdan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  <w:bookmarkStart w:id="0" w:name="_GoBack"/>
      <w:bookmarkEnd w:id="0"/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 xml:space="preserve">Yaptığınız stajda size </w:t>
      </w:r>
      <w:r w:rsidR="001A3EB1">
        <w:rPr>
          <w:b/>
          <w:color w:val="000000"/>
          <w:szCs w:val="22"/>
        </w:rPr>
        <w:t>almış olduğunuz eğitim</w:t>
      </w:r>
      <w:r w:rsidRPr="008712AC">
        <w:rPr>
          <w:b/>
          <w:color w:val="000000"/>
          <w:szCs w:val="22"/>
        </w:rPr>
        <w:t xml:space="preserve">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</w:t>
      </w:r>
      <w:r w:rsidR="00DB7450">
        <w:rPr>
          <w:b/>
          <w:color w:val="000000"/>
          <w:szCs w:val="22"/>
        </w:rPr>
        <w:t>esleğinizin</w:t>
      </w:r>
      <w:r w:rsidRPr="008712AC">
        <w:rPr>
          <w:b/>
          <w:color w:val="000000"/>
          <w:szCs w:val="22"/>
        </w:rPr>
        <w:t xml:space="preserve">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</w:t>
      </w:r>
      <w:r w:rsidR="001A3EB1">
        <w:rPr>
          <w:b/>
          <w:color w:val="000000"/>
          <w:szCs w:val="22"/>
        </w:rPr>
        <w:t xml:space="preserve"> yazılı iletişim kurma becerinizin</w:t>
      </w:r>
      <w:r w:rsidRPr="008712AC">
        <w:rPr>
          <w:b/>
          <w:color w:val="000000"/>
          <w:szCs w:val="22"/>
        </w:rPr>
        <w:t xml:space="preserve">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EB" w:rsidRDefault="006D25EB" w:rsidP="00705342">
      <w:pPr>
        <w:spacing w:after="0" w:line="240" w:lineRule="auto"/>
      </w:pPr>
      <w:r>
        <w:separator/>
      </w:r>
    </w:p>
  </w:endnote>
  <w:end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EB" w:rsidRDefault="006D25EB" w:rsidP="00705342">
      <w:pPr>
        <w:spacing w:after="0" w:line="240" w:lineRule="auto"/>
      </w:pPr>
      <w:r>
        <w:separator/>
      </w:r>
    </w:p>
  </w:footnote>
  <w:footnote w:type="continuationSeparator" w:id="0">
    <w:p w:rsidR="006D25EB" w:rsidRDefault="006D25EB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A3EB1"/>
    <w:rsid w:val="001C782E"/>
    <w:rsid w:val="001D07DD"/>
    <w:rsid w:val="001F4B9C"/>
    <w:rsid w:val="002276EE"/>
    <w:rsid w:val="002570FB"/>
    <w:rsid w:val="00271F52"/>
    <w:rsid w:val="00292917"/>
    <w:rsid w:val="002E0A75"/>
    <w:rsid w:val="00300C73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D25EB"/>
    <w:rsid w:val="006E0EB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33BA1"/>
    <w:rsid w:val="008712AC"/>
    <w:rsid w:val="008B077F"/>
    <w:rsid w:val="008B2715"/>
    <w:rsid w:val="008B410C"/>
    <w:rsid w:val="008D4AA6"/>
    <w:rsid w:val="008D5D0A"/>
    <w:rsid w:val="00945793"/>
    <w:rsid w:val="009866C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BC017D"/>
    <w:rsid w:val="00C6146B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B7450"/>
    <w:rsid w:val="00DD2CF2"/>
    <w:rsid w:val="00DE22F7"/>
    <w:rsid w:val="00DE41DB"/>
    <w:rsid w:val="00DE66C2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1E9A"/>
  <w15:docId w15:val="{0F2896EF-B2B3-4C2A-BB5B-CEC7D8A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AD46-EAF8-4CC2-BCA2-C2BFC553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</Template>
  <TotalTime>16</TotalTime>
  <Pages>8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FEYZI</cp:lastModifiedBy>
  <cp:revision>8</cp:revision>
  <cp:lastPrinted>2020-02-12T13:38:00Z</cp:lastPrinted>
  <dcterms:created xsi:type="dcterms:W3CDTF">2020-02-12T13:39:00Z</dcterms:created>
  <dcterms:modified xsi:type="dcterms:W3CDTF">2021-02-28T19:14:00Z</dcterms:modified>
</cp:coreProperties>
</file>